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6CB3" w14:textId="0524DFE6" w:rsidR="005A5F50" w:rsidRPr="00067FC1" w:rsidRDefault="00666441" w:rsidP="006F1B73">
      <w:pPr>
        <w:jc w:val="center"/>
        <w:rPr>
          <w:b/>
        </w:rPr>
      </w:pPr>
      <w:bookmarkStart w:id="0" w:name="_Hlk490729418"/>
      <w:bookmarkStart w:id="1" w:name="_Hlk524954995"/>
      <w:bookmarkStart w:id="2" w:name="_GoBack"/>
      <w:r>
        <w:rPr>
          <w:b/>
        </w:rPr>
        <w:t xml:space="preserve">TRSA HR Committee Report </w:t>
      </w:r>
      <w:r w:rsidR="0077393C">
        <w:rPr>
          <w:b/>
        </w:rPr>
        <w:t>3rd</w:t>
      </w:r>
      <w:r>
        <w:rPr>
          <w:b/>
        </w:rPr>
        <w:t xml:space="preserve"> Quarter 2018</w:t>
      </w:r>
    </w:p>
    <w:p w14:paraId="478192AB" w14:textId="1A996D98" w:rsidR="00A572C9" w:rsidRPr="00A521EB" w:rsidRDefault="005A5F50" w:rsidP="00A521E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067FC1">
        <w:rPr>
          <w:rFonts w:asciiTheme="minorHAnsi" w:hAnsiTheme="minorHAnsi"/>
          <w:sz w:val="24"/>
          <w:szCs w:val="24"/>
        </w:rPr>
        <w:t>The committee</w:t>
      </w:r>
      <w:r w:rsidR="00D42969">
        <w:rPr>
          <w:rFonts w:asciiTheme="minorHAnsi" w:hAnsiTheme="minorHAnsi"/>
          <w:sz w:val="24"/>
          <w:szCs w:val="24"/>
        </w:rPr>
        <w:t xml:space="preserve"> </w:t>
      </w:r>
      <w:r w:rsidR="002739FB">
        <w:rPr>
          <w:rFonts w:asciiTheme="minorHAnsi" w:hAnsiTheme="minorHAnsi"/>
          <w:sz w:val="24"/>
          <w:szCs w:val="24"/>
        </w:rPr>
        <w:t>welcomed</w:t>
      </w:r>
      <w:r w:rsidR="00602C24">
        <w:rPr>
          <w:rFonts w:asciiTheme="minorHAnsi" w:hAnsiTheme="minorHAnsi"/>
          <w:sz w:val="24"/>
          <w:szCs w:val="24"/>
        </w:rPr>
        <w:t xml:space="preserve"> </w:t>
      </w:r>
      <w:r w:rsidR="00D42969">
        <w:rPr>
          <w:rFonts w:asciiTheme="minorHAnsi" w:hAnsiTheme="minorHAnsi"/>
          <w:sz w:val="24"/>
          <w:szCs w:val="24"/>
        </w:rPr>
        <w:t>new</w:t>
      </w:r>
      <w:r w:rsidR="00A521EB">
        <w:rPr>
          <w:rFonts w:asciiTheme="minorHAnsi" w:hAnsiTheme="minorHAnsi"/>
          <w:sz w:val="24"/>
          <w:szCs w:val="24"/>
        </w:rPr>
        <w:t xml:space="preserve"> </w:t>
      </w:r>
      <w:r w:rsidR="00D42969">
        <w:rPr>
          <w:rFonts w:asciiTheme="minorHAnsi" w:hAnsiTheme="minorHAnsi"/>
          <w:sz w:val="24"/>
          <w:szCs w:val="24"/>
        </w:rPr>
        <w:t>member</w:t>
      </w:r>
      <w:r w:rsidR="0077393C">
        <w:rPr>
          <w:rFonts w:asciiTheme="minorHAnsi" w:hAnsiTheme="minorHAnsi"/>
          <w:sz w:val="24"/>
          <w:szCs w:val="24"/>
        </w:rPr>
        <w:t>s</w:t>
      </w:r>
      <w:r w:rsidR="00D42969">
        <w:rPr>
          <w:rFonts w:asciiTheme="minorHAnsi" w:hAnsiTheme="minorHAnsi"/>
          <w:sz w:val="24"/>
          <w:szCs w:val="24"/>
        </w:rPr>
        <w:t xml:space="preserve">, </w:t>
      </w:r>
      <w:r w:rsidR="0077393C">
        <w:rPr>
          <w:rFonts w:asciiTheme="minorHAnsi" w:hAnsiTheme="minorHAnsi"/>
          <w:sz w:val="24"/>
          <w:szCs w:val="24"/>
        </w:rPr>
        <w:t xml:space="preserve">Pauline Castillo </w:t>
      </w:r>
      <w:r w:rsidR="00602C24">
        <w:rPr>
          <w:rFonts w:asciiTheme="minorHAnsi" w:hAnsiTheme="minorHAnsi"/>
          <w:sz w:val="24"/>
          <w:szCs w:val="24"/>
        </w:rPr>
        <w:t xml:space="preserve">from </w:t>
      </w:r>
      <w:proofErr w:type="spellStart"/>
      <w:r w:rsidR="0077393C">
        <w:rPr>
          <w:rFonts w:asciiTheme="minorHAnsi" w:hAnsiTheme="minorHAnsi"/>
          <w:sz w:val="24"/>
          <w:szCs w:val="24"/>
        </w:rPr>
        <w:t>AmeriPride</w:t>
      </w:r>
      <w:proofErr w:type="spellEnd"/>
      <w:r w:rsidR="0077393C">
        <w:rPr>
          <w:rFonts w:asciiTheme="minorHAnsi" w:hAnsiTheme="minorHAnsi"/>
          <w:sz w:val="24"/>
          <w:szCs w:val="24"/>
        </w:rPr>
        <w:t xml:space="preserve"> and Catalina Dong </w:t>
      </w:r>
      <w:r w:rsidR="00602C24">
        <w:rPr>
          <w:rFonts w:asciiTheme="minorHAnsi" w:hAnsiTheme="minorHAnsi"/>
          <w:sz w:val="24"/>
          <w:szCs w:val="24"/>
        </w:rPr>
        <w:t>from UniFirst.</w:t>
      </w:r>
    </w:p>
    <w:p w14:paraId="1AEC6C18" w14:textId="77777777" w:rsidR="00A572C9" w:rsidRPr="00067FC1" w:rsidRDefault="00A572C9" w:rsidP="00A572C9">
      <w:pPr>
        <w:pStyle w:val="ListParagraph"/>
        <w:rPr>
          <w:rFonts w:asciiTheme="minorHAnsi" w:hAnsiTheme="minorHAnsi"/>
          <w:sz w:val="24"/>
          <w:szCs w:val="24"/>
        </w:rPr>
      </w:pPr>
    </w:p>
    <w:p w14:paraId="76643466" w14:textId="00CB9DCE" w:rsidR="009823BD" w:rsidRDefault="00E73C92" w:rsidP="00432F0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67FC1">
        <w:rPr>
          <w:rFonts w:asciiTheme="minorHAnsi" w:hAnsiTheme="minorHAnsi"/>
          <w:sz w:val="24"/>
          <w:szCs w:val="24"/>
        </w:rPr>
        <w:t xml:space="preserve">The committee </w:t>
      </w:r>
      <w:r w:rsidR="0077393C">
        <w:rPr>
          <w:rFonts w:asciiTheme="minorHAnsi" w:hAnsiTheme="minorHAnsi"/>
          <w:sz w:val="24"/>
          <w:szCs w:val="24"/>
        </w:rPr>
        <w:t xml:space="preserve">responded to </w:t>
      </w:r>
      <w:r w:rsidR="00A521EB">
        <w:rPr>
          <w:rFonts w:asciiTheme="minorHAnsi" w:hAnsiTheme="minorHAnsi"/>
          <w:sz w:val="24"/>
          <w:szCs w:val="24"/>
        </w:rPr>
        <w:t xml:space="preserve">TRSA </w:t>
      </w:r>
      <w:r w:rsidR="0077393C">
        <w:rPr>
          <w:rFonts w:asciiTheme="minorHAnsi" w:hAnsiTheme="minorHAnsi"/>
          <w:sz w:val="24"/>
          <w:szCs w:val="24"/>
        </w:rPr>
        <w:t xml:space="preserve">member </w:t>
      </w:r>
      <w:r w:rsidR="00602C24">
        <w:rPr>
          <w:rFonts w:asciiTheme="minorHAnsi" w:hAnsiTheme="minorHAnsi"/>
          <w:sz w:val="24"/>
          <w:szCs w:val="24"/>
        </w:rPr>
        <w:t xml:space="preserve">online </w:t>
      </w:r>
      <w:r w:rsidR="0077393C">
        <w:rPr>
          <w:rFonts w:asciiTheme="minorHAnsi" w:hAnsiTheme="minorHAnsi"/>
          <w:sz w:val="24"/>
          <w:szCs w:val="24"/>
        </w:rPr>
        <w:t>inquiries</w:t>
      </w:r>
      <w:r w:rsidR="00C70161">
        <w:rPr>
          <w:rFonts w:asciiTheme="minorHAnsi" w:hAnsiTheme="minorHAnsi"/>
          <w:sz w:val="24"/>
          <w:szCs w:val="24"/>
        </w:rPr>
        <w:t xml:space="preserve"> on paying a wage differential for soil sort department, heat pay/bonus incentives, and salary range and job description for </w:t>
      </w:r>
      <w:r w:rsidR="00DD6758">
        <w:rPr>
          <w:rFonts w:asciiTheme="minorHAnsi" w:hAnsiTheme="minorHAnsi"/>
          <w:sz w:val="24"/>
          <w:szCs w:val="24"/>
        </w:rPr>
        <w:t xml:space="preserve">an </w:t>
      </w:r>
      <w:r w:rsidR="00C70161">
        <w:rPr>
          <w:rFonts w:asciiTheme="minorHAnsi" w:hAnsiTheme="minorHAnsi"/>
          <w:sz w:val="24"/>
          <w:szCs w:val="24"/>
        </w:rPr>
        <w:t>HR Assistant position.</w:t>
      </w:r>
    </w:p>
    <w:p w14:paraId="6D9910D5" w14:textId="77777777" w:rsidR="00DD6758" w:rsidRPr="00DD6758" w:rsidRDefault="00DD6758" w:rsidP="00DD6758">
      <w:pPr>
        <w:pStyle w:val="ListParagraph"/>
        <w:rPr>
          <w:rFonts w:asciiTheme="minorHAnsi" w:hAnsiTheme="minorHAnsi"/>
          <w:sz w:val="24"/>
          <w:szCs w:val="24"/>
        </w:rPr>
      </w:pPr>
    </w:p>
    <w:p w14:paraId="700E3F23" w14:textId="30E5B598" w:rsidR="00DD6758" w:rsidRDefault="00DD6758" w:rsidP="00432F0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committee sponsored a webinar on Employee Medical Leave Laws in June presented Joe Shelton, Partner of Fisher &amp; Phillips LLP.  An additional webinar is scheduled for October on Employee Screening and Hiring Guidelines.</w:t>
      </w:r>
    </w:p>
    <w:p w14:paraId="7D3B15F3" w14:textId="77777777" w:rsidR="009823BD" w:rsidRPr="009823BD" w:rsidRDefault="009823BD" w:rsidP="009823BD">
      <w:pPr>
        <w:pStyle w:val="ListParagraph"/>
        <w:rPr>
          <w:rFonts w:asciiTheme="minorHAnsi" w:hAnsiTheme="minorHAnsi"/>
          <w:sz w:val="24"/>
          <w:szCs w:val="24"/>
        </w:rPr>
      </w:pPr>
    </w:p>
    <w:p w14:paraId="5C150731" w14:textId="7E9AF821" w:rsidR="00A521EB" w:rsidRDefault="009823BD" w:rsidP="00A521E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committee </w:t>
      </w:r>
      <w:r w:rsidR="00C70161">
        <w:rPr>
          <w:rFonts w:asciiTheme="minorHAnsi" w:hAnsiTheme="minorHAnsi"/>
          <w:sz w:val="24"/>
          <w:szCs w:val="24"/>
        </w:rPr>
        <w:t xml:space="preserve">distributed the results and summary from </w:t>
      </w:r>
      <w:r>
        <w:rPr>
          <w:rFonts w:asciiTheme="minorHAnsi" w:hAnsiTheme="minorHAnsi"/>
          <w:sz w:val="24"/>
          <w:szCs w:val="24"/>
        </w:rPr>
        <w:t>survey</w:t>
      </w:r>
      <w:r w:rsidR="005B1A64">
        <w:rPr>
          <w:rFonts w:asciiTheme="minorHAnsi" w:hAnsiTheme="minorHAnsi"/>
          <w:sz w:val="24"/>
          <w:szCs w:val="24"/>
        </w:rPr>
        <w:t xml:space="preserve"> </w:t>
      </w:r>
      <w:r w:rsidR="00C70161">
        <w:rPr>
          <w:rFonts w:asciiTheme="minorHAnsi" w:hAnsiTheme="minorHAnsi"/>
          <w:sz w:val="24"/>
          <w:szCs w:val="24"/>
        </w:rPr>
        <w:t xml:space="preserve">conducted </w:t>
      </w:r>
      <w:r>
        <w:rPr>
          <w:rFonts w:asciiTheme="minorHAnsi" w:hAnsiTheme="minorHAnsi"/>
          <w:sz w:val="24"/>
          <w:szCs w:val="24"/>
        </w:rPr>
        <w:t xml:space="preserve">on </w:t>
      </w:r>
      <w:r w:rsidR="005B1A64">
        <w:rPr>
          <w:rFonts w:asciiTheme="minorHAnsi" w:hAnsiTheme="minorHAnsi"/>
          <w:sz w:val="24"/>
          <w:szCs w:val="24"/>
        </w:rPr>
        <w:t xml:space="preserve">Drug Testing policies, procedures and impact of legislation legalizing the use of marijuana and the opioid crisis.  </w:t>
      </w:r>
      <w:r w:rsidR="00A521EB">
        <w:rPr>
          <w:rFonts w:asciiTheme="minorHAnsi" w:hAnsiTheme="minorHAnsi"/>
          <w:sz w:val="24"/>
          <w:szCs w:val="24"/>
        </w:rPr>
        <w:t>An article on the survey findings was also featured as part of TRSA’s weekly “Breaking News”</w:t>
      </w:r>
      <w:r w:rsidR="00602C24">
        <w:rPr>
          <w:rFonts w:asciiTheme="minorHAnsi" w:hAnsiTheme="minorHAnsi"/>
          <w:sz w:val="24"/>
          <w:szCs w:val="24"/>
        </w:rPr>
        <w:t xml:space="preserve"> series.</w:t>
      </w:r>
    </w:p>
    <w:p w14:paraId="2DC1CE53" w14:textId="77777777" w:rsidR="00A521EB" w:rsidRDefault="00A521EB" w:rsidP="00A521EB">
      <w:pPr>
        <w:pStyle w:val="ListParagraph"/>
      </w:pPr>
    </w:p>
    <w:p w14:paraId="1047EC9A" w14:textId="05EA29A5" w:rsidR="00A521EB" w:rsidRPr="00A521EB" w:rsidRDefault="00A521EB" w:rsidP="00A521E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t>The committee distributed the survey for the Annual Plant Compensation and Benefits Report.  Results will be compiled by Ma</w:t>
      </w:r>
      <w:r w:rsidR="00602C24">
        <w:t>ckay Research and final report will be made available in mid-November.</w:t>
      </w:r>
    </w:p>
    <w:p w14:paraId="0BB20CE3" w14:textId="77777777" w:rsidR="00A521EB" w:rsidRDefault="00A521EB" w:rsidP="00A521EB">
      <w:pPr>
        <w:pStyle w:val="ListParagraph"/>
      </w:pPr>
    </w:p>
    <w:p w14:paraId="01B67B56" w14:textId="2BBA7C78" w:rsidR="002739FB" w:rsidRPr="00A521EB" w:rsidRDefault="00A521EB" w:rsidP="00A521E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t>The committee secured Nancy Roberts as a speaker for an HR session on “Recruitment Strategies that Work” for Annual Healthcare Conference being held in November.</w:t>
      </w:r>
      <w:r w:rsidR="009823BD" w:rsidRPr="00A521EB">
        <w:t xml:space="preserve"> </w:t>
      </w:r>
      <w:r w:rsidR="00985879" w:rsidRPr="00A521EB">
        <w:t xml:space="preserve"> </w:t>
      </w:r>
      <w:r w:rsidR="00432F04" w:rsidRPr="00A521EB">
        <w:t xml:space="preserve"> </w:t>
      </w:r>
    </w:p>
    <w:p w14:paraId="50A6341C" w14:textId="77777777" w:rsidR="002739FB" w:rsidRDefault="002739FB" w:rsidP="002739FB">
      <w:pPr>
        <w:pStyle w:val="ListParagraph"/>
      </w:pPr>
    </w:p>
    <w:p w14:paraId="52532D72" w14:textId="0359E98E" w:rsidR="00067FC1" w:rsidRPr="002739FB" w:rsidRDefault="00E73C92" w:rsidP="002739F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85879">
        <w:t xml:space="preserve">Committee </w:t>
      </w:r>
      <w:r w:rsidR="00F866A5">
        <w:t xml:space="preserve">members </w:t>
      </w:r>
      <w:r w:rsidR="00246543">
        <w:t xml:space="preserve">contributed to </w:t>
      </w:r>
      <w:r w:rsidR="006676CA" w:rsidRPr="00985879">
        <w:t>an article</w:t>
      </w:r>
      <w:r w:rsidR="00F866A5">
        <w:t xml:space="preserve"> on</w:t>
      </w:r>
      <w:r w:rsidR="006676CA" w:rsidRPr="002739FB">
        <w:rPr>
          <w:rFonts w:asciiTheme="minorHAnsi" w:hAnsiTheme="minorHAnsi"/>
        </w:rPr>
        <w:t xml:space="preserve"> </w:t>
      </w:r>
      <w:r w:rsidR="00602C24" w:rsidRPr="00602C24">
        <w:rPr>
          <w:rFonts w:asciiTheme="minorHAnsi" w:hAnsiTheme="minorHAnsi"/>
        </w:rPr>
        <w:t>the indust</w:t>
      </w:r>
      <w:r w:rsidR="00602C24">
        <w:rPr>
          <w:rFonts w:asciiTheme="minorHAnsi" w:hAnsiTheme="minorHAnsi"/>
        </w:rPr>
        <w:t>r</w:t>
      </w:r>
      <w:r w:rsidR="00602C24" w:rsidRPr="00602C24">
        <w:rPr>
          <w:rFonts w:asciiTheme="minorHAnsi" w:hAnsiTheme="minorHAnsi"/>
        </w:rPr>
        <w:t>y’s shortage of applicants applying to fill Route driver positions</w:t>
      </w:r>
      <w:r w:rsidR="00602C24">
        <w:rPr>
          <w:rFonts w:asciiTheme="minorHAnsi" w:hAnsiTheme="minorHAnsi"/>
        </w:rPr>
        <w:t xml:space="preserve"> </w:t>
      </w:r>
      <w:r w:rsidR="006676CA" w:rsidRPr="00602C24">
        <w:t>that</w:t>
      </w:r>
      <w:r w:rsidR="006676CA" w:rsidRPr="00985879">
        <w:t xml:space="preserve"> </w:t>
      </w:r>
      <w:r w:rsidR="00602C24">
        <w:t xml:space="preserve">will </w:t>
      </w:r>
      <w:r w:rsidR="006676CA" w:rsidRPr="00985879">
        <w:t>appear</w:t>
      </w:r>
      <w:r w:rsidR="00602C24">
        <w:t xml:space="preserve"> in the November</w:t>
      </w:r>
      <w:r w:rsidR="00246543">
        <w:t xml:space="preserve"> 2018</w:t>
      </w:r>
      <w:r w:rsidR="006676CA" w:rsidRPr="00985879">
        <w:t xml:space="preserve"> issue of </w:t>
      </w:r>
      <w:r w:rsidR="006676CA" w:rsidRPr="002739FB">
        <w:rPr>
          <w:i/>
        </w:rPr>
        <w:t>Textile Services</w:t>
      </w:r>
      <w:r w:rsidR="006676CA" w:rsidRPr="00985879">
        <w:t xml:space="preserve"> m</w:t>
      </w:r>
      <w:r w:rsidR="00246543">
        <w:t>agazine.</w:t>
      </w:r>
      <w:r w:rsidR="00432F04" w:rsidRPr="00985879">
        <w:t xml:space="preserve"> </w:t>
      </w:r>
    </w:p>
    <w:p w14:paraId="11AC5D46" w14:textId="77777777" w:rsidR="00666441" w:rsidRDefault="00666441" w:rsidP="00666441">
      <w:pPr>
        <w:pStyle w:val="ListParagraph"/>
      </w:pPr>
    </w:p>
    <w:bookmarkEnd w:id="0"/>
    <w:p w14:paraId="41E60DD4" w14:textId="77777777" w:rsidR="00F866A5" w:rsidRPr="00F866A5" w:rsidRDefault="00602C24" w:rsidP="0066644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t>Future i</w:t>
      </w:r>
      <w:r w:rsidR="00F866A5">
        <w:t>nitiatives</w:t>
      </w:r>
      <w:r>
        <w:t xml:space="preserve"> in development: </w:t>
      </w:r>
    </w:p>
    <w:p w14:paraId="31AD4B91" w14:textId="77777777" w:rsidR="00F866A5" w:rsidRDefault="00F866A5" w:rsidP="00F866A5">
      <w:pPr>
        <w:pStyle w:val="ListParagraph"/>
      </w:pPr>
    </w:p>
    <w:p w14:paraId="50C644A4" w14:textId="58B6F4F8" w:rsidR="00F866A5" w:rsidRDefault="00F866A5" w:rsidP="00F866A5">
      <w:pPr>
        <w:pStyle w:val="ListParagraph"/>
      </w:pPr>
      <w:r>
        <w:t>1. P</w:t>
      </w:r>
      <w:r w:rsidR="00602C24">
        <w:t>ossible surveys on the use/abuse of mandatory sick leave, and back</w:t>
      </w:r>
      <w:r>
        <w:t>g</w:t>
      </w:r>
      <w:r w:rsidR="00602C24">
        <w:t xml:space="preserve">round check standards </w:t>
      </w:r>
      <w:r>
        <w:t xml:space="preserve">     </w:t>
      </w:r>
      <w:r w:rsidR="00602C24">
        <w:t>in the industry</w:t>
      </w:r>
    </w:p>
    <w:p w14:paraId="0FE4FEF9" w14:textId="315A6DAF" w:rsidR="00F866A5" w:rsidRDefault="00F866A5" w:rsidP="00F866A5">
      <w:pPr>
        <w:pStyle w:val="ListParagraph"/>
      </w:pPr>
      <w:r>
        <w:t xml:space="preserve">2. Review and discussion of the trend of rapidly increasing hourly rates due to state minimum wage las and shallow applicant pool </w:t>
      </w:r>
    </w:p>
    <w:p w14:paraId="78720136" w14:textId="45A2EB77" w:rsidR="00F866A5" w:rsidRDefault="00F866A5" w:rsidP="00F866A5">
      <w:pPr>
        <w:pStyle w:val="ListParagraph"/>
      </w:pPr>
      <w:r>
        <w:t xml:space="preserve">3. </w:t>
      </w:r>
      <w:r w:rsidR="00602C24">
        <w:t>HR webinar topics</w:t>
      </w:r>
      <w:r>
        <w:t xml:space="preserve"> and speakers</w:t>
      </w:r>
      <w:r w:rsidR="00602C24">
        <w:t xml:space="preserve"> for 2019 </w:t>
      </w:r>
    </w:p>
    <w:p w14:paraId="1CFF66B5" w14:textId="18154D27" w:rsidR="005A5F50" w:rsidRPr="00602C24" w:rsidRDefault="00F866A5" w:rsidP="00F866A5">
      <w:pPr>
        <w:pStyle w:val="ListParagraph"/>
        <w:rPr>
          <w:rFonts w:asciiTheme="minorHAnsi" w:hAnsiTheme="minorHAnsi"/>
          <w:sz w:val="24"/>
          <w:szCs w:val="24"/>
        </w:rPr>
      </w:pPr>
      <w:r>
        <w:t>4. D</w:t>
      </w:r>
      <w:r w:rsidR="00602C24">
        <w:t>evelopment of agenda and speakers for the next Workforce Management Summit in April 2019</w:t>
      </w:r>
    </w:p>
    <w:bookmarkEnd w:id="1"/>
    <w:bookmarkEnd w:id="2"/>
    <w:p w14:paraId="1485C2C0" w14:textId="77777777" w:rsidR="00602C24" w:rsidRPr="00602C24" w:rsidRDefault="00602C24" w:rsidP="00602C24">
      <w:pPr>
        <w:pStyle w:val="ListParagraph"/>
        <w:rPr>
          <w:rFonts w:asciiTheme="minorHAnsi" w:hAnsiTheme="minorHAnsi"/>
          <w:sz w:val="24"/>
          <w:szCs w:val="24"/>
        </w:rPr>
      </w:pPr>
    </w:p>
    <w:p w14:paraId="60A87337" w14:textId="77777777" w:rsidR="00602C24" w:rsidRPr="00666441" w:rsidRDefault="00602C24" w:rsidP="00602C24">
      <w:pPr>
        <w:pStyle w:val="ListParagraph"/>
        <w:rPr>
          <w:rFonts w:asciiTheme="minorHAnsi" w:hAnsiTheme="minorHAnsi"/>
          <w:sz w:val="24"/>
          <w:szCs w:val="24"/>
        </w:rPr>
      </w:pPr>
    </w:p>
    <w:p w14:paraId="75165F52" w14:textId="77777777" w:rsidR="005A5F50" w:rsidRDefault="005A5F50">
      <w:pPr>
        <w:rPr>
          <w:rFonts w:asciiTheme="majorHAnsi" w:hAnsiTheme="majorHAnsi"/>
        </w:rPr>
      </w:pPr>
    </w:p>
    <w:sectPr w:rsidR="005A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4A5"/>
    <w:multiLevelType w:val="hybridMultilevel"/>
    <w:tmpl w:val="2B48CD94"/>
    <w:lvl w:ilvl="0" w:tplc="B6C4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A4A52"/>
    <w:multiLevelType w:val="hybridMultilevel"/>
    <w:tmpl w:val="D75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50"/>
    <w:rsid w:val="00000975"/>
    <w:rsid w:val="00067FC1"/>
    <w:rsid w:val="001E76AA"/>
    <w:rsid w:val="00246543"/>
    <w:rsid w:val="002739FB"/>
    <w:rsid w:val="002C7884"/>
    <w:rsid w:val="00432F04"/>
    <w:rsid w:val="00467C4C"/>
    <w:rsid w:val="00501231"/>
    <w:rsid w:val="005A5F50"/>
    <w:rsid w:val="005B1A64"/>
    <w:rsid w:val="005D719D"/>
    <w:rsid w:val="00602C24"/>
    <w:rsid w:val="00666441"/>
    <w:rsid w:val="006676CA"/>
    <w:rsid w:val="006F1B73"/>
    <w:rsid w:val="0077393C"/>
    <w:rsid w:val="007774DB"/>
    <w:rsid w:val="00781CFE"/>
    <w:rsid w:val="008A0A2E"/>
    <w:rsid w:val="00962449"/>
    <w:rsid w:val="009823BD"/>
    <w:rsid w:val="00985879"/>
    <w:rsid w:val="00A521EB"/>
    <w:rsid w:val="00A572C9"/>
    <w:rsid w:val="00BF0F0E"/>
    <w:rsid w:val="00C70161"/>
    <w:rsid w:val="00D42969"/>
    <w:rsid w:val="00DD6758"/>
    <w:rsid w:val="00E73C92"/>
    <w:rsid w:val="00F33113"/>
    <w:rsid w:val="00F866A5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C5BC"/>
  <w15:chartTrackingRefBased/>
  <w15:docId w15:val="{FF37537D-E6E1-4C23-B80D-F187A23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50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50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mporter@TRSANET.local</dc:creator>
  <cp:keywords/>
  <dc:description/>
  <cp:lastModifiedBy>mporter@TRSANET.local</cp:lastModifiedBy>
  <cp:revision>2</cp:revision>
  <dcterms:created xsi:type="dcterms:W3CDTF">2018-09-17T17:44:00Z</dcterms:created>
  <dcterms:modified xsi:type="dcterms:W3CDTF">2018-09-17T17:44:00Z</dcterms:modified>
</cp:coreProperties>
</file>