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horzAnchor="margin" w:tblpY="660"/>
        <w:tblW w:w="1025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595"/>
        <w:gridCol w:w="6660"/>
      </w:tblGrid>
      <w:tr w:rsidR="00C922D5" w14:paraId="7F275121" w14:textId="77777777" w:rsidTr="00C922D5">
        <w:trPr>
          <w:trHeight w:val="350"/>
        </w:trPr>
        <w:tc>
          <w:tcPr>
            <w:tcW w:w="3595" w:type="dxa"/>
            <w:tcBorders>
              <w:bottom w:val="single" w:sz="4" w:space="0" w:color="F2F2F2" w:themeColor="background1" w:themeShade="F2"/>
            </w:tcBorders>
            <w:shd w:val="clear" w:color="auto" w:fill="595959" w:themeFill="text1" w:themeFillTint="A6"/>
            <w:vAlign w:val="center"/>
          </w:tcPr>
          <w:p w14:paraId="3C5AED24" w14:textId="67C29293" w:rsidR="00C922D5" w:rsidRPr="00C922D5" w:rsidRDefault="00C922D5" w:rsidP="00821429">
            <w:pPr>
              <w:jc w:val="center"/>
              <w:rPr>
                <w:color w:val="FFFFFF" w:themeColor="background1"/>
              </w:rPr>
            </w:pPr>
            <w:r w:rsidRPr="00C922D5">
              <w:rPr>
                <w:color w:val="FFFFFF" w:themeColor="background1"/>
              </w:rPr>
              <w:t>Project</w:t>
            </w:r>
          </w:p>
        </w:tc>
        <w:tc>
          <w:tcPr>
            <w:tcW w:w="6660" w:type="dxa"/>
            <w:tcBorders>
              <w:bottom w:val="single" w:sz="4" w:space="0" w:color="F2F2F2" w:themeColor="background1" w:themeShade="F2"/>
            </w:tcBorders>
            <w:shd w:val="clear" w:color="auto" w:fill="595959" w:themeFill="text1" w:themeFillTint="A6"/>
            <w:vAlign w:val="center"/>
          </w:tcPr>
          <w:p w14:paraId="074863BF" w14:textId="43DE5EDF" w:rsidR="00C922D5" w:rsidRPr="00C922D5" w:rsidRDefault="00C922D5" w:rsidP="00C922D5">
            <w:pPr>
              <w:jc w:val="center"/>
              <w:rPr>
                <w:color w:val="FFFFFF" w:themeColor="background1"/>
              </w:rPr>
            </w:pPr>
            <w:r w:rsidRPr="00C922D5">
              <w:rPr>
                <w:color w:val="FFFFFF" w:themeColor="background1"/>
              </w:rPr>
              <w:t>Description</w:t>
            </w:r>
          </w:p>
        </w:tc>
      </w:tr>
      <w:tr w:rsidR="00C922D5" w14:paraId="404FAE39" w14:textId="77777777" w:rsidTr="00C922D5">
        <w:trPr>
          <w:trHeight w:val="3587"/>
        </w:trPr>
        <w:tc>
          <w:tcPr>
            <w:tcW w:w="3595"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2E964B3F" w14:textId="4513D519" w:rsidR="00C922D5" w:rsidRPr="00C922D5" w:rsidRDefault="00F51925" w:rsidP="00821429">
            <w:pPr>
              <w:jc w:val="center"/>
              <w:rPr>
                <w:b/>
                <w:bCs/>
                <w:color w:val="000000" w:themeColor="text1"/>
              </w:rPr>
            </w:pPr>
            <w:r>
              <w:rPr>
                <w:b/>
                <w:bCs/>
                <w:color w:val="000000" w:themeColor="text1"/>
              </w:rPr>
              <w:t>Develop &amp; Maintain HR Compliance</w:t>
            </w:r>
          </w:p>
        </w:tc>
        <w:tc>
          <w:tcPr>
            <w:tcW w:w="6660"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3312B40B" w14:textId="77777777" w:rsidR="00C922D5" w:rsidRDefault="00F51925" w:rsidP="00C922D5">
            <w:pPr>
              <w:spacing w:line="360" w:lineRule="auto"/>
              <w:rPr>
                <w:color w:val="000000" w:themeColor="text1"/>
              </w:rPr>
            </w:pPr>
            <w:r w:rsidRPr="00F51925">
              <w:rPr>
                <w:color w:val="000000" w:themeColor="text1"/>
              </w:rPr>
              <w:t>Develop current knowledge of HR Laws and Regulations</w:t>
            </w:r>
          </w:p>
          <w:p w14:paraId="7C5D45AC" w14:textId="77777777" w:rsidR="00F51925" w:rsidRDefault="00F51925" w:rsidP="00C922D5">
            <w:pPr>
              <w:spacing w:line="360" w:lineRule="auto"/>
              <w:rPr>
                <w:color w:val="000000" w:themeColor="text1"/>
              </w:rPr>
            </w:pPr>
            <w:r w:rsidRPr="00F51925">
              <w:rPr>
                <w:color w:val="000000" w:themeColor="text1"/>
              </w:rPr>
              <w:t>Stays informed of new developments in the HR field</w:t>
            </w:r>
          </w:p>
          <w:p w14:paraId="35A4000C" w14:textId="77777777" w:rsidR="00F51925" w:rsidRDefault="00F51925" w:rsidP="00C922D5">
            <w:pPr>
              <w:spacing w:line="360" w:lineRule="auto"/>
              <w:rPr>
                <w:color w:val="000000" w:themeColor="text1"/>
              </w:rPr>
            </w:pPr>
            <w:r w:rsidRPr="00F51925">
              <w:rPr>
                <w:color w:val="000000" w:themeColor="text1"/>
              </w:rPr>
              <w:t>Stays informed of document retention requirements</w:t>
            </w:r>
          </w:p>
          <w:p w14:paraId="56D18E5F" w14:textId="4B6CB0AA" w:rsidR="00F51925" w:rsidRPr="00C922D5" w:rsidRDefault="00F51925" w:rsidP="00C922D5">
            <w:pPr>
              <w:spacing w:line="360" w:lineRule="auto"/>
              <w:rPr>
                <w:color w:val="000000" w:themeColor="text1"/>
              </w:rPr>
            </w:pPr>
            <w:r w:rsidRPr="00F51925">
              <w:rPr>
                <w:color w:val="000000" w:themeColor="text1"/>
              </w:rPr>
              <w:t xml:space="preserve">Works alongside HR Director with </w:t>
            </w:r>
            <w:r w:rsidR="007C703C" w:rsidRPr="00F51925">
              <w:rPr>
                <w:color w:val="000000" w:themeColor="text1"/>
              </w:rPr>
              <w:t>ongoing</w:t>
            </w:r>
            <w:r w:rsidRPr="00F51925">
              <w:rPr>
                <w:color w:val="000000" w:themeColor="text1"/>
              </w:rPr>
              <w:t xml:space="preserve"> initiatives</w:t>
            </w:r>
          </w:p>
        </w:tc>
      </w:tr>
      <w:tr w:rsidR="00C922D5" w14:paraId="2EE2AE78" w14:textId="77777777" w:rsidTr="00C922D5">
        <w:trPr>
          <w:trHeight w:val="3947"/>
        </w:trPr>
        <w:tc>
          <w:tcPr>
            <w:tcW w:w="3595"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68402E0C" w14:textId="19050E71" w:rsidR="00C922D5" w:rsidRPr="00C922D5" w:rsidRDefault="00F51925" w:rsidP="00821429">
            <w:pPr>
              <w:jc w:val="center"/>
              <w:rPr>
                <w:b/>
                <w:bCs/>
                <w:color w:val="000000" w:themeColor="text1"/>
              </w:rPr>
            </w:pPr>
            <w:r>
              <w:rPr>
                <w:b/>
                <w:bCs/>
                <w:color w:val="000000" w:themeColor="text1"/>
              </w:rPr>
              <w:t>HR Administration</w:t>
            </w:r>
          </w:p>
        </w:tc>
        <w:tc>
          <w:tcPr>
            <w:tcW w:w="6660"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16D55DFD" w14:textId="77777777" w:rsidR="00C922D5" w:rsidRDefault="00F51925" w:rsidP="00C922D5">
            <w:pPr>
              <w:spacing w:line="360" w:lineRule="auto"/>
              <w:rPr>
                <w:color w:val="000000" w:themeColor="text1"/>
              </w:rPr>
            </w:pPr>
            <w:r w:rsidRPr="00F51925">
              <w:rPr>
                <w:color w:val="000000" w:themeColor="text1"/>
              </w:rPr>
              <w:t>Prepare Word, Excel and PowerPoint documents</w:t>
            </w:r>
          </w:p>
          <w:p w14:paraId="5CCF10C2" w14:textId="77777777" w:rsidR="00F51925" w:rsidRDefault="00F51925" w:rsidP="00C922D5">
            <w:pPr>
              <w:spacing w:line="360" w:lineRule="auto"/>
              <w:rPr>
                <w:color w:val="000000" w:themeColor="text1"/>
              </w:rPr>
            </w:pPr>
            <w:r w:rsidRPr="00F51925">
              <w:rPr>
                <w:color w:val="000000" w:themeColor="text1"/>
              </w:rPr>
              <w:t>Proofread HR documents</w:t>
            </w:r>
          </w:p>
          <w:p w14:paraId="53E89CD6" w14:textId="77777777" w:rsidR="00F51925" w:rsidRDefault="00F51925" w:rsidP="00C922D5">
            <w:pPr>
              <w:spacing w:line="360" w:lineRule="auto"/>
              <w:rPr>
                <w:color w:val="000000" w:themeColor="text1"/>
              </w:rPr>
            </w:pPr>
            <w:r w:rsidRPr="00F51925">
              <w:rPr>
                <w:color w:val="000000" w:themeColor="text1"/>
              </w:rPr>
              <w:t>Participate in 401(k) and Benefits Open Enrollment</w:t>
            </w:r>
          </w:p>
          <w:p w14:paraId="73C13058" w14:textId="77777777" w:rsidR="00F51925" w:rsidRDefault="00F51925" w:rsidP="00C922D5">
            <w:pPr>
              <w:spacing w:line="360" w:lineRule="auto"/>
              <w:rPr>
                <w:color w:val="000000" w:themeColor="text1"/>
              </w:rPr>
            </w:pPr>
            <w:r w:rsidRPr="00F51925">
              <w:rPr>
                <w:color w:val="000000" w:themeColor="text1"/>
              </w:rPr>
              <w:t>Prepare mail communication</w:t>
            </w:r>
          </w:p>
          <w:p w14:paraId="5C79B2E4" w14:textId="77777777" w:rsidR="00F51925" w:rsidRDefault="00F51925" w:rsidP="00C922D5">
            <w:pPr>
              <w:spacing w:line="360" w:lineRule="auto"/>
              <w:rPr>
                <w:color w:val="000000" w:themeColor="text1"/>
              </w:rPr>
            </w:pPr>
            <w:r w:rsidRPr="00F51925">
              <w:rPr>
                <w:color w:val="000000" w:themeColor="text1"/>
              </w:rPr>
              <w:t>Order Benefits information (books, flyers, postcards, etc.)</w:t>
            </w:r>
          </w:p>
          <w:p w14:paraId="385F610A" w14:textId="77777777" w:rsidR="00F51925" w:rsidRDefault="00F51925" w:rsidP="00C922D5">
            <w:pPr>
              <w:spacing w:line="360" w:lineRule="auto"/>
              <w:rPr>
                <w:color w:val="000000" w:themeColor="text1"/>
              </w:rPr>
            </w:pPr>
            <w:r w:rsidRPr="00F51925">
              <w:rPr>
                <w:color w:val="000000" w:themeColor="text1"/>
              </w:rPr>
              <w:t>Maintain documents (beneficiary forms, proof of dependent spouse, enrollment forms)</w:t>
            </w:r>
          </w:p>
          <w:p w14:paraId="04B733F7" w14:textId="77777777" w:rsidR="00F51925" w:rsidRDefault="00F51925" w:rsidP="00C922D5">
            <w:pPr>
              <w:spacing w:line="360" w:lineRule="auto"/>
              <w:rPr>
                <w:color w:val="000000" w:themeColor="text1"/>
              </w:rPr>
            </w:pPr>
            <w:r w:rsidRPr="00F51925">
              <w:rPr>
                <w:color w:val="000000" w:themeColor="text1"/>
              </w:rPr>
              <w:t>Create, send and work with HR Director on Open Enrollment survey</w:t>
            </w:r>
          </w:p>
          <w:p w14:paraId="2046501C" w14:textId="77777777" w:rsidR="00F51925" w:rsidRDefault="00F51925" w:rsidP="00C922D5">
            <w:pPr>
              <w:spacing w:line="360" w:lineRule="auto"/>
              <w:rPr>
                <w:color w:val="000000" w:themeColor="text1"/>
              </w:rPr>
            </w:pPr>
            <w:r w:rsidRPr="00F51925">
              <w:rPr>
                <w:color w:val="000000" w:themeColor="text1"/>
              </w:rPr>
              <w:t>Attend meetings to learn more about benefits implementation</w:t>
            </w:r>
          </w:p>
          <w:p w14:paraId="01337A2D" w14:textId="3BCC3C83" w:rsidR="00F51925" w:rsidRPr="00C922D5" w:rsidRDefault="00F51925" w:rsidP="00C922D5">
            <w:pPr>
              <w:spacing w:line="360" w:lineRule="auto"/>
              <w:rPr>
                <w:color w:val="000000" w:themeColor="text1"/>
              </w:rPr>
            </w:pPr>
            <w:r w:rsidRPr="00F51925">
              <w:rPr>
                <w:color w:val="000000" w:themeColor="text1"/>
              </w:rPr>
              <w:t>Work with HR Director and Office Coordinator on new hire paperwork/orientation</w:t>
            </w:r>
          </w:p>
        </w:tc>
      </w:tr>
      <w:tr w:rsidR="00C922D5" w14:paraId="2ADD9612" w14:textId="77777777" w:rsidTr="00C922D5">
        <w:trPr>
          <w:trHeight w:val="3947"/>
        </w:trPr>
        <w:tc>
          <w:tcPr>
            <w:tcW w:w="3595"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69E22880" w14:textId="120F0448" w:rsidR="00C922D5" w:rsidRDefault="00F51925" w:rsidP="00821429">
            <w:pPr>
              <w:jc w:val="center"/>
              <w:rPr>
                <w:b/>
                <w:bCs/>
                <w:color w:val="000000" w:themeColor="text1"/>
              </w:rPr>
            </w:pPr>
            <w:r>
              <w:rPr>
                <w:b/>
                <w:bCs/>
                <w:color w:val="000000" w:themeColor="text1"/>
              </w:rPr>
              <w:lastRenderedPageBreak/>
              <w:t>Recruitment</w:t>
            </w:r>
          </w:p>
        </w:tc>
        <w:tc>
          <w:tcPr>
            <w:tcW w:w="6660"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2870E31F" w14:textId="77777777" w:rsidR="00C922D5" w:rsidRDefault="00F51925" w:rsidP="00C922D5">
            <w:pPr>
              <w:spacing w:line="360" w:lineRule="auto"/>
              <w:rPr>
                <w:color w:val="000000" w:themeColor="text1"/>
              </w:rPr>
            </w:pPr>
            <w:r w:rsidRPr="00F51925">
              <w:rPr>
                <w:color w:val="000000" w:themeColor="text1"/>
              </w:rPr>
              <w:t>Maintain job boards (post, close, sponsor open positions)</w:t>
            </w:r>
          </w:p>
          <w:p w14:paraId="24389CA1" w14:textId="354652E6" w:rsidR="00F51925" w:rsidRPr="00C922D5" w:rsidRDefault="00F51925" w:rsidP="00C922D5">
            <w:pPr>
              <w:spacing w:line="360" w:lineRule="auto"/>
              <w:rPr>
                <w:color w:val="000000" w:themeColor="text1"/>
              </w:rPr>
            </w:pPr>
            <w:r w:rsidRPr="00F51925">
              <w:rPr>
                <w:color w:val="000000" w:themeColor="text1"/>
              </w:rPr>
              <w:t>Research college, university and trade school job boards and websites for upcoming, targeted career/job fairs</w:t>
            </w:r>
          </w:p>
        </w:tc>
      </w:tr>
      <w:tr w:rsidR="00C922D5" w14:paraId="347D1391" w14:textId="77777777" w:rsidTr="00C922D5">
        <w:trPr>
          <w:trHeight w:val="3947"/>
        </w:trPr>
        <w:tc>
          <w:tcPr>
            <w:tcW w:w="3595"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2921B8F1" w14:textId="5909533F" w:rsidR="00C922D5" w:rsidRDefault="00F51925" w:rsidP="00821429">
            <w:pPr>
              <w:jc w:val="center"/>
              <w:rPr>
                <w:b/>
                <w:bCs/>
                <w:color w:val="000000" w:themeColor="text1"/>
              </w:rPr>
            </w:pPr>
            <w:r>
              <w:rPr>
                <w:b/>
                <w:bCs/>
                <w:color w:val="000000" w:themeColor="text1"/>
              </w:rPr>
              <w:t>Team Member Engagement</w:t>
            </w:r>
          </w:p>
        </w:tc>
        <w:tc>
          <w:tcPr>
            <w:tcW w:w="6660"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11D79F13" w14:textId="77777777" w:rsidR="00C922D5" w:rsidRDefault="00F51925" w:rsidP="00C922D5">
            <w:pPr>
              <w:spacing w:line="360" w:lineRule="auto"/>
              <w:rPr>
                <w:color w:val="000000" w:themeColor="text1"/>
              </w:rPr>
            </w:pPr>
            <w:r w:rsidRPr="00F51925">
              <w:rPr>
                <w:color w:val="000000" w:themeColor="text1"/>
              </w:rPr>
              <w:t>Coordinate summer TM picnic/BBQ</w:t>
            </w:r>
          </w:p>
          <w:p w14:paraId="2CDF0EF5" w14:textId="77777777" w:rsidR="00F51925" w:rsidRDefault="00F51925" w:rsidP="00C922D5">
            <w:pPr>
              <w:spacing w:line="360" w:lineRule="auto"/>
              <w:rPr>
                <w:color w:val="000000" w:themeColor="text1"/>
              </w:rPr>
            </w:pPr>
            <w:r w:rsidRPr="00F51925">
              <w:rPr>
                <w:color w:val="000000" w:themeColor="text1"/>
              </w:rPr>
              <w:t>Create list for plant and route TM anniversary awards (5, 10, 15, 20, 25 years)</w:t>
            </w:r>
          </w:p>
          <w:p w14:paraId="7ECCF722" w14:textId="77777777" w:rsidR="00F51925" w:rsidRDefault="00F51925" w:rsidP="00C922D5">
            <w:pPr>
              <w:spacing w:line="360" w:lineRule="auto"/>
              <w:rPr>
                <w:color w:val="000000" w:themeColor="text1"/>
              </w:rPr>
            </w:pPr>
            <w:r w:rsidRPr="00F51925">
              <w:rPr>
                <w:color w:val="000000" w:themeColor="text1"/>
              </w:rPr>
              <w:t>Creative approach to communicate Scholarship Program</w:t>
            </w:r>
          </w:p>
          <w:p w14:paraId="0DC0B219" w14:textId="7DD67618" w:rsidR="00F51925" w:rsidRPr="00C922D5" w:rsidRDefault="00F51925" w:rsidP="00C922D5">
            <w:pPr>
              <w:spacing w:line="360" w:lineRule="auto"/>
              <w:rPr>
                <w:color w:val="000000" w:themeColor="text1"/>
              </w:rPr>
            </w:pPr>
            <w:r w:rsidRPr="00F51925">
              <w:rPr>
                <w:color w:val="000000" w:themeColor="text1"/>
              </w:rPr>
              <w:t>Create engagement surveys</w:t>
            </w:r>
          </w:p>
        </w:tc>
      </w:tr>
      <w:tr w:rsidR="00821429" w14:paraId="45D9B9E2" w14:textId="77777777" w:rsidTr="00C922D5">
        <w:trPr>
          <w:trHeight w:val="3947"/>
        </w:trPr>
        <w:tc>
          <w:tcPr>
            <w:tcW w:w="3595"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58F92370" w14:textId="47F3C3A5" w:rsidR="00821429" w:rsidRDefault="00F51925" w:rsidP="00F51925">
            <w:pPr>
              <w:jc w:val="center"/>
              <w:rPr>
                <w:b/>
                <w:bCs/>
                <w:color w:val="000000" w:themeColor="text1"/>
              </w:rPr>
            </w:pPr>
            <w:r>
              <w:rPr>
                <w:b/>
                <w:bCs/>
                <w:color w:val="000000" w:themeColor="text1"/>
              </w:rPr>
              <w:t>General Administration</w:t>
            </w:r>
          </w:p>
        </w:tc>
        <w:tc>
          <w:tcPr>
            <w:tcW w:w="6660"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7D09F751" w14:textId="77777777" w:rsidR="00821429" w:rsidRDefault="00F51925" w:rsidP="00C922D5">
            <w:pPr>
              <w:spacing w:line="360" w:lineRule="auto"/>
              <w:rPr>
                <w:color w:val="000000" w:themeColor="text1"/>
              </w:rPr>
            </w:pPr>
            <w:r w:rsidRPr="00F51925">
              <w:rPr>
                <w:color w:val="000000" w:themeColor="text1"/>
              </w:rPr>
              <w:t>Building internal marketing collateral</w:t>
            </w:r>
          </w:p>
          <w:p w14:paraId="512091E5" w14:textId="77777777" w:rsidR="00F51925" w:rsidRDefault="00F51925" w:rsidP="00C922D5">
            <w:pPr>
              <w:spacing w:line="360" w:lineRule="auto"/>
              <w:rPr>
                <w:color w:val="000000" w:themeColor="text1"/>
              </w:rPr>
            </w:pPr>
            <w:r w:rsidRPr="00F51925">
              <w:rPr>
                <w:color w:val="000000" w:themeColor="text1"/>
              </w:rPr>
              <w:t>Assisting in creating &amp; updating various training manuals</w:t>
            </w:r>
          </w:p>
          <w:p w14:paraId="68D1709A" w14:textId="109DA378" w:rsidR="00F51925" w:rsidRPr="00C922D5" w:rsidRDefault="00F51925" w:rsidP="00C922D5">
            <w:pPr>
              <w:spacing w:line="360" w:lineRule="auto"/>
              <w:rPr>
                <w:color w:val="000000" w:themeColor="text1"/>
              </w:rPr>
            </w:pPr>
            <w:r w:rsidRPr="00F51925">
              <w:rPr>
                <w:color w:val="000000" w:themeColor="text1"/>
              </w:rPr>
              <w:t>Document experience with an edited Go Pro video during the internship</w:t>
            </w:r>
          </w:p>
        </w:tc>
      </w:tr>
      <w:tr w:rsidR="007C703C" w14:paraId="4779F22D" w14:textId="77777777" w:rsidTr="00D31A9E">
        <w:trPr>
          <w:trHeight w:val="3410"/>
        </w:trPr>
        <w:tc>
          <w:tcPr>
            <w:tcW w:w="3595"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52A7B6AF" w14:textId="4E94012B" w:rsidR="007C703C" w:rsidRDefault="007C703C" w:rsidP="00F51925">
            <w:pPr>
              <w:jc w:val="center"/>
              <w:rPr>
                <w:b/>
                <w:bCs/>
                <w:color w:val="000000" w:themeColor="text1"/>
              </w:rPr>
            </w:pPr>
            <w:r>
              <w:rPr>
                <w:b/>
                <w:bCs/>
                <w:color w:val="000000" w:themeColor="text1"/>
              </w:rPr>
              <w:lastRenderedPageBreak/>
              <w:t xml:space="preserve">Cost Reduction Analysis  </w:t>
            </w:r>
          </w:p>
        </w:tc>
        <w:tc>
          <w:tcPr>
            <w:tcW w:w="6660"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07183A1C" w14:textId="09782477" w:rsidR="007C703C" w:rsidRPr="00F51925" w:rsidRDefault="00D31A9E" w:rsidP="007C703C">
            <w:pPr>
              <w:spacing w:line="360" w:lineRule="auto"/>
              <w:rPr>
                <w:color w:val="000000" w:themeColor="text1"/>
              </w:rPr>
            </w:pPr>
            <w:r>
              <w:rPr>
                <w:color w:val="000000" w:themeColor="text1"/>
              </w:rPr>
              <w:t xml:space="preserve">Are there small ticket expenses that you know you are spending too much on but don’t have enough time to focus on addressing them?  This is a perfect project to give a finance / management major.  Give them the total monthly spend and let them go to work on understanding current costs and evaluating possible cost reduction options.    </w:t>
            </w:r>
            <w:r w:rsidR="007C703C">
              <w:rPr>
                <w:color w:val="000000" w:themeColor="text1"/>
              </w:rPr>
              <w:t xml:space="preserve">  </w:t>
            </w:r>
          </w:p>
        </w:tc>
      </w:tr>
      <w:tr w:rsidR="00D31A9E" w14:paraId="7B3D65A3" w14:textId="77777777" w:rsidTr="00D31A9E">
        <w:trPr>
          <w:trHeight w:val="3410"/>
        </w:trPr>
        <w:tc>
          <w:tcPr>
            <w:tcW w:w="3595"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025A8E70" w14:textId="2A60239F" w:rsidR="00D31A9E" w:rsidRDefault="00D31A9E" w:rsidP="00F51925">
            <w:pPr>
              <w:jc w:val="center"/>
              <w:rPr>
                <w:b/>
                <w:bCs/>
                <w:color w:val="000000" w:themeColor="text1"/>
              </w:rPr>
            </w:pPr>
            <w:r>
              <w:rPr>
                <w:b/>
                <w:bCs/>
                <w:color w:val="000000" w:themeColor="text1"/>
              </w:rPr>
              <w:t xml:space="preserve">Past Due Account Collection </w:t>
            </w:r>
          </w:p>
        </w:tc>
        <w:tc>
          <w:tcPr>
            <w:tcW w:w="6660"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671712E9" w14:textId="1810799D" w:rsidR="00D31A9E" w:rsidRDefault="00D31A9E" w:rsidP="007C703C">
            <w:pPr>
              <w:spacing w:line="360" w:lineRule="auto"/>
              <w:rPr>
                <w:color w:val="000000" w:themeColor="text1"/>
              </w:rPr>
            </w:pPr>
            <w:r>
              <w:rPr>
                <w:color w:val="000000" w:themeColor="text1"/>
              </w:rPr>
              <w:t xml:space="preserve">While certainly not the most fun project – nothing helps reinforce the importance of cash flow and managing client accounts.     </w:t>
            </w:r>
          </w:p>
        </w:tc>
      </w:tr>
      <w:tr w:rsidR="00D31A9E" w14:paraId="517D32DB" w14:textId="77777777" w:rsidTr="00D31A9E">
        <w:trPr>
          <w:trHeight w:val="3410"/>
        </w:trPr>
        <w:tc>
          <w:tcPr>
            <w:tcW w:w="3595"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64627255" w14:textId="249BB390" w:rsidR="00D31A9E" w:rsidRDefault="00D31A9E" w:rsidP="00F51925">
            <w:pPr>
              <w:jc w:val="center"/>
              <w:rPr>
                <w:b/>
                <w:bCs/>
                <w:color w:val="000000" w:themeColor="text1"/>
              </w:rPr>
            </w:pPr>
            <w:r>
              <w:rPr>
                <w:b/>
                <w:bCs/>
                <w:color w:val="000000" w:themeColor="text1"/>
              </w:rPr>
              <w:t xml:space="preserve">Analyze Financial Reports </w:t>
            </w:r>
          </w:p>
        </w:tc>
        <w:tc>
          <w:tcPr>
            <w:tcW w:w="6660"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2FC91D7E" w14:textId="01CEB988" w:rsidR="00D31A9E" w:rsidRDefault="004C3887" w:rsidP="007C703C">
            <w:pPr>
              <w:spacing w:line="360" w:lineRule="auto"/>
              <w:rPr>
                <w:color w:val="000000" w:themeColor="text1"/>
              </w:rPr>
            </w:pPr>
            <w:r>
              <w:rPr>
                <w:color w:val="000000" w:themeColor="text1"/>
              </w:rPr>
              <w:t xml:space="preserve">Numbers tell the story on how your business is doing.  Have your intern study the financials and put together reports on the health of the business.  Let them analyze your budget and compare it to the actuals to see if there are areas they can dig deeper into.   </w:t>
            </w:r>
            <w:bookmarkStart w:id="0" w:name="_GoBack"/>
            <w:bookmarkEnd w:id="0"/>
            <w:r>
              <w:rPr>
                <w:color w:val="000000" w:themeColor="text1"/>
              </w:rPr>
              <w:t xml:space="preserve"> </w:t>
            </w:r>
          </w:p>
        </w:tc>
      </w:tr>
    </w:tbl>
    <w:p w14:paraId="6EAE675F" w14:textId="7513A5AB" w:rsidR="009A6BE0" w:rsidRDefault="009A6BE0"/>
    <w:sectPr w:rsidR="009A6BE0" w:rsidSect="00C922D5">
      <w:headerReference w:type="default" r:id="rId6"/>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06FA84" w14:textId="77777777" w:rsidR="00F4465A" w:rsidRDefault="00F4465A" w:rsidP="00821429">
      <w:pPr>
        <w:spacing w:after="0" w:line="240" w:lineRule="auto"/>
      </w:pPr>
      <w:r>
        <w:separator/>
      </w:r>
    </w:p>
  </w:endnote>
  <w:endnote w:type="continuationSeparator" w:id="0">
    <w:p w14:paraId="43C4F4C9" w14:textId="77777777" w:rsidR="00F4465A" w:rsidRDefault="00F4465A" w:rsidP="008214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A2C8E0" w14:textId="77777777" w:rsidR="00F4465A" w:rsidRDefault="00F4465A" w:rsidP="00821429">
      <w:pPr>
        <w:spacing w:after="0" w:line="240" w:lineRule="auto"/>
      </w:pPr>
      <w:r>
        <w:separator/>
      </w:r>
    </w:p>
  </w:footnote>
  <w:footnote w:type="continuationSeparator" w:id="0">
    <w:p w14:paraId="600370E7" w14:textId="77777777" w:rsidR="00F4465A" w:rsidRDefault="00F4465A" w:rsidP="008214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6AE35" w14:textId="77777777" w:rsidR="001E51AE" w:rsidRPr="00CB7665" w:rsidRDefault="001E51AE" w:rsidP="001E51AE">
    <w:pPr>
      <w:pStyle w:val="Header"/>
      <w:tabs>
        <w:tab w:val="clear" w:pos="4680"/>
        <w:tab w:val="clear" w:pos="9360"/>
        <w:tab w:val="left" w:pos="7965"/>
      </w:tabs>
      <w:spacing w:line="360" w:lineRule="auto"/>
      <w:rPr>
        <w:rFonts w:ascii="Arial" w:hAnsi="Arial" w:cs="Arial"/>
        <w:b/>
        <w:bCs/>
        <w:sz w:val="28"/>
        <w:szCs w:val="28"/>
      </w:rPr>
    </w:pPr>
    <w:r>
      <w:rPr>
        <w:rFonts w:ascii="Arial" w:hAnsi="Arial" w:cs="Arial"/>
        <w:b/>
        <w:bCs/>
        <w:sz w:val="28"/>
        <w:szCs w:val="28"/>
      </w:rPr>
      <w:t xml:space="preserve">Internship Project List </w:t>
    </w:r>
    <w:r>
      <w:rPr>
        <w:rFonts w:ascii="Arial" w:hAnsi="Arial" w:cs="Arial"/>
        <w:b/>
        <w:bCs/>
        <w:sz w:val="28"/>
        <w:szCs w:val="28"/>
      </w:rPr>
      <w:tab/>
    </w:r>
  </w:p>
  <w:p w14:paraId="36D60417" w14:textId="42465D3E" w:rsidR="001E51AE" w:rsidRPr="00821429" w:rsidRDefault="001E51AE" w:rsidP="001E51AE">
    <w:pPr>
      <w:pStyle w:val="Header"/>
      <w:spacing w:line="360" w:lineRule="auto"/>
      <w:rPr>
        <w:rFonts w:cstheme="minorHAnsi"/>
      </w:rPr>
    </w:pPr>
    <w:r>
      <w:rPr>
        <w:rFonts w:cstheme="minorHAnsi"/>
        <w:b/>
        <w:bCs/>
      </w:rPr>
      <w:t xml:space="preserve">Position:  </w:t>
    </w:r>
    <w:r w:rsidR="00F51925">
      <w:rPr>
        <w:rFonts w:cstheme="minorHAnsi"/>
      </w:rPr>
      <w:t>HR / Finance</w:t>
    </w:r>
  </w:p>
  <w:p w14:paraId="2D6989F3" w14:textId="66F49F0D" w:rsidR="00821429" w:rsidRPr="00821429" w:rsidRDefault="00821429" w:rsidP="00821429">
    <w:pPr>
      <w:pStyle w:val="Header"/>
      <w:spacing w:line="276" w:lineRule="auto"/>
      <w:rPr>
        <w:rFonts w:cstheme="minorHAnsi"/>
      </w:rPr>
    </w:pPr>
    <w:r>
      <w:rPr>
        <w:rFonts w:cstheme="minorHAnsi"/>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2D5"/>
    <w:rsid w:val="001E51AE"/>
    <w:rsid w:val="004C3887"/>
    <w:rsid w:val="006B7EC8"/>
    <w:rsid w:val="0071286C"/>
    <w:rsid w:val="007C703C"/>
    <w:rsid w:val="00821429"/>
    <w:rsid w:val="009A6BE0"/>
    <w:rsid w:val="00C922D5"/>
    <w:rsid w:val="00D31A9E"/>
    <w:rsid w:val="00E12B7C"/>
    <w:rsid w:val="00E16E1C"/>
    <w:rsid w:val="00F4465A"/>
    <w:rsid w:val="00F519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43D24"/>
  <w15:chartTrackingRefBased/>
  <w15:docId w15:val="{D226C9E3-7AEF-4D05-9C80-6F7C46C6E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922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214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1429"/>
  </w:style>
  <w:style w:type="paragraph" w:styleId="Footer">
    <w:name w:val="footer"/>
    <w:basedOn w:val="Normal"/>
    <w:link w:val="FooterChar"/>
    <w:uiPriority w:val="99"/>
    <w:unhideWhenUsed/>
    <w:rsid w:val="008214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14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237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325</Words>
  <Characters>1858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Tyler Fowler</dc:creator>
  <cp:keywords/>
  <dc:description/>
  <cp:lastModifiedBy>Tyler Fowler</cp:lastModifiedBy>
  <cp:revision>2</cp:revision>
  <dcterms:created xsi:type="dcterms:W3CDTF">2020-02-21T21:53:00Z</dcterms:created>
  <dcterms:modified xsi:type="dcterms:W3CDTF">2020-02-21T21:53:00Z</dcterms:modified>
</cp:coreProperties>
</file>